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0F" w:rsidRDefault="0071690F" w:rsidP="00062E09">
      <w:pPr>
        <w:ind w:firstLine="708"/>
        <w:jc w:val="both"/>
      </w:pPr>
    </w:p>
    <w:p w:rsidR="0071690F" w:rsidRDefault="0071690F" w:rsidP="00062E09">
      <w:pPr>
        <w:ind w:firstLine="708"/>
        <w:jc w:val="both"/>
      </w:pPr>
    </w:p>
    <w:p w:rsidR="00062E09" w:rsidRDefault="00062E09" w:rsidP="00062E09">
      <w:pPr>
        <w:ind w:firstLine="708"/>
        <w:jc w:val="both"/>
      </w:pPr>
      <w:r>
        <w:t>Por Resolución N° 990/2016/INCAA del 26 de mayo, se abre la convo</w:t>
      </w:r>
      <w:r w:rsidR="0021787B">
        <w:t>catoria para participar de la 3</w:t>
      </w:r>
      <w:r>
        <w:t>ra</w:t>
      </w:r>
      <w:r w:rsidR="0021787B">
        <w:t>.</w:t>
      </w:r>
      <w:r>
        <w:t xml:space="preserve"> Edición del</w:t>
      </w:r>
      <w:r w:rsidRPr="00062E09">
        <w:t xml:space="preserve"> </w:t>
      </w:r>
      <w:r>
        <w:t xml:space="preserve">Concurso de Desarrollo de Proyectos de Largometraje de Ficción y Documental Raymundo </w:t>
      </w:r>
      <w:proofErr w:type="spellStart"/>
      <w:r>
        <w:t>Gleyzer</w:t>
      </w:r>
      <w:proofErr w:type="spellEnd"/>
      <w:r>
        <w:t xml:space="preserve"> “</w:t>
      </w:r>
      <w:r w:rsidR="0021787B">
        <w:t>Cine de la base</w:t>
      </w:r>
      <w:r>
        <w:t>”.</w:t>
      </w:r>
    </w:p>
    <w:p w:rsidR="00062E09" w:rsidRDefault="00062E09" w:rsidP="00062E09">
      <w:pPr>
        <w:ind w:firstLine="708"/>
        <w:jc w:val="both"/>
      </w:pPr>
      <w:r>
        <w:t xml:space="preserve">Hasta el 24 de junio del corriente, se podrán presentar proyectos de largometraje en las categorías </w:t>
      </w:r>
      <w:r w:rsidR="0021787B">
        <w:t>f</w:t>
      </w:r>
      <w:r>
        <w:t xml:space="preserve">icción o </w:t>
      </w:r>
      <w:r w:rsidR="0021787B">
        <w:t>d</w:t>
      </w:r>
      <w:r>
        <w:t>ocumental que se encuentren en estado de desarrollo y cuyo equipo de trabajo no cumplimenten con los antecedentes exigidos por el INCAA para el acceso a las Vías de fomento estipuladas según Resolución 151/2013/INCAA.</w:t>
      </w:r>
    </w:p>
    <w:p w:rsidR="00AC6EDC" w:rsidRDefault="00AC6EDC" w:rsidP="00062E09">
      <w:pPr>
        <w:ind w:firstLine="708"/>
        <w:jc w:val="both"/>
      </w:pPr>
      <w:r>
        <w:t xml:space="preserve">Cada equipo debe estar constituido por </w:t>
      </w:r>
      <w:r w:rsidR="00E66B7A">
        <w:t>tres integrantes (</w:t>
      </w:r>
      <w:r w:rsidR="0021787B">
        <w:t>productor, director, guionista)</w:t>
      </w:r>
      <w:r w:rsidR="00E66B7A">
        <w:t xml:space="preserve"> con título universitario y/o terciar</w:t>
      </w:r>
      <w:r w:rsidR="0021787B">
        <w:t>io de carreras con orientación a</w:t>
      </w:r>
      <w:r w:rsidR="00E66B7A">
        <w:t>udiovisual</w:t>
      </w:r>
      <w:r w:rsidR="0021787B">
        <w:t>,</w:t>
      </w:r>
      <w:r w:rsidR="00E66B7A">
        <w:t xml:space="preserve"> excluyente en los tres casos.</w:t>
      </w:r>
    </w:p>
    <w:p w:rsidR="00AC6EDC" w:rsidRDefault="00AC6EDC" w:rsidP="00062E09">
      <w:pPr>
        <w:ind w:firstLine="708"/>
        <w:jc w:val="both"/>
      </w:pPr>
      <w:r>
        <w:t xml:space="preserve">Diez proyectos por categoría </w:t>
      </w:r>
      <w:r w:rsidR="00E66B7A">
        <w:t>participarán</w:t>
      </w:r>
      <w:r>
        <w:t xml:space="preserve"> en las Clínicas para el desarrollo de los mismos</w:t>
      </w:r>
      <w:r w:rsidR="0021787B">
        <w:t>,</w:t>
      </w:r>
      <w:r>
        <w:t xml:space="preserve"> que tendrán lugar en la </w:t>
      </w:r>
      <w:r w:rsidR="0021787B">
        <w:t>S</w:t>
      </w:r>
      <w:r>
        <w:t>ede</w:t>
      </w:r>
      <w:r w:rsidR="0021787B">
        <w:t xml:space="preserve"> Centro</w:t>
      </w:r>
      <w:r>
        <w:t xml:space="preserve"> de la Escuela Nacional de Experimentación y Realización Cinematográfica (ENERC)</w:t>
      </w:r>
      <w:r w:rsidR="0021787B">
        <w:t>, ubicada en Moreno 1199, CABA,</w:t>
      </w:r>
      <w:r>
        <w:t xml:space="preserve"> en las fechas comprendidas entre el 22 al 31 de agosto y del 3 al 7 de octubre del corriente año.</w:t>
      </w:r>
      <w:r w:rsidR="00E66B7A">
        <w:t xml:space="preserve"> Todo el equipo de trabajo debe participar en las instancias de capacitación.</w:t>
      </w:r>
    </w:p>
    <w:p w:rsidR="00E66B7A" w:rsidRDefault="00E66B7A" w:rsidP="00062E09">
      <w:pPr>
        <w:ind w:firstLine="708"/>
        <w:jc w:val="both"/>
      </w:pPr>
      <w:r>
        <w:t xml:space="preserve">Dos </w:t>
      </w:r>
      <w:r w:rsidR="0021787B">
        <w:t>f</w:t>
      </w:r>
      <w:r>
        <w:t xml:space="preserve">icciones y </w:t>
      </w:r>
      <w:r w:rsidR="0021787B">
        <w:t>dos d</w:t>
      </w:r>
      <w:r>
        <w:t>ocumentales resultarán ganadores de la 3ra</w:t>
      </w:r>
      <w:r w:rsidR="0021787B">
        <w:t>.</w:t>
      </w:r>
      <w:r>
        <w:t xml:space="preserve"> edición del concurso Cine de la Base. Dichos proyectos tendrán la posibilidad de acceder durante el año 2017 a las vías de fomento previstas por el INCAA para la realización del largometraje sin tener que demostrar antecedentes ni el Director ni el Productor.</w:t>
      </w:r>
    </w:p>
    <w:p w:rsidR="0071690F" w:rsidRDefault="0071690F" w:rsidP="00062E09">
      <w:pPr>
        <w:ind w:firstLine="708"/>
        <w:jc w:val="both"/>
      </w:pPr>
      <w:r>
        <w:t xml:space="preserve">Por bases y condiciones </w:t>
      </w:r>
      <w:hyperlink r:id="rId6" w:history="1">
        <w:r w:rsidRPr="005226DA">
          <w:rPr>
            <w:rStyle w:val="Hipervnculo"/>
          </w:rPr>
          <w:t>www.incaa.gov.ar</w:t>
        </w:r>
      </w:hyperlink>
    </w:p>
    <w:p w:rsidR="0071690F" w:rsidRDefault="0071690F" w:rsidP="00062E09">
      <w:pPr>
        <w:ind w:firstLine="708"/>
        <w:jc w:val="both"/>
      </w:pPr>
      <w:r>
        <w:t>Consultas: celina.defranco@incaa.gov.ar</w:t>
      </w:r>
      <w:bookmarkStart w:id="0" w:name="_GoBack"/>
      <w:bookmarkEnd w:id="0"/>
    </w:p>
    <w:p w:rsidR="0071690F" w:rsidRDefault="0071690F" w:rsidP="00062E09">
      <w:pPr>
        <w:ind w:firstLine="708"/>
        <w:jc w:val="both"/>
      </w:pPr>
    </w:p>
    <w:p w:rsidR="00062E09" w:rsidRDefault="00AC6EDC" w:rsidP="00062E09">
      <w:pPr>
        <w:ind w:firstLine="708"/>
        <w:jc w:val="both"/>
      </w:pPr>
      <w:r>
        <w:t xml:space="preserve"> </w:t>
      </w:r>
    </w:p>
    <w:p w:rsidR="00062E09" w:rsidRDefault="00062E09" w:rsidP="00062E09">
      <w:pPr>
        <w:ind w:firstLine="708"/>
        <w:jc w:val="both"/>
      </w:pPr>
    </w:p>
    <w:p w:rsidR="00062E09" w:rsidRDefault="00062E09" w:rsidP="00062E09">
      <w:pPr>
        <w:ind w:firstLine="708"/>
        <w:jc w:val="both"/>
      </w:pPr>
    </w:p>
    <w:sectPr w:rsidR="00062E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0F" w:rsidRDefault="00A0000F" w:rsidP="0071690F">
      <w:pPr>
        <w:spacing w:after="0" w:line="240" w:lineRule="auto"/>
      </w:pPr>
      <w:r>
        <w:separator/>
      </w:r>
    </w:p>
  </w:endnote>
  <w:endnote w:type="continuationSeparator" w:id="0">
    <w:p w:rsidR="00A0000F" w:rsidRDefault="00A0000F" w:rsidP="0071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0F" w:rsidRDefault="00A0000F" w:rsidP="0071690F">
      <w:pPr>
        <w:spacing w:after="0" w:line="240" w:lineRule="auto"/>
      </w:pPr>
      <w:r>
        <w:separator/>
      </w:r>
    </w:p>
  </w:footnote>
  <w:footnote w:type="continuationSeparator" w:id="0">
    <w:p w:rsidR="00A0000F" w:rsidRDefault="00A0000F" w:rsidP="0071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0F" w:rsidRDefault="0071690F">
    <w:pPr>
      <w:pStyle w:val="Encabezado"/>
    </w:pPr>
    <w:r>
      <w:ptab w:relativeTo="margin" w:alignment="center" w:leader="none"/>
    </w:r>
    <w:r>
      <w:rPr>
        <w:noProof/>
        <w:lang w:eastAsia="es-AR"/>
      </w:rPr>
      <w:drawing>
        <wp:inline distT="0" distB="0" distL="0" distR="0">
          <wp:extent cx="1272547" cy="141605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eyzer_ENER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66" cy="1435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690F" w:rsidRDefault="0071690F" w:rsidP="0071690F">
    <w:pPr>
      <w:pStyle w:val="Encabezado"/>
      <w:pBdr>
        <w:bottom w:val="single" w:sz="4" w:space="1" w:color="auto"/>
      </w:pBd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09"/>
    <w:rsid w:val="00062E09"/>
    <w:rsid w:val="0021787B"/>
    <w:rsid w:val="0071690F"/>
    <w:rsid w:val="00840E95"/>
    <w:rsid w:val="00A0000F"/>
    <w:rsid w:val="00AC6EDC"/>
    <w:rsid w:val="00E07FE6"/>
    <w:rsid w:val="00E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3712E6-8D22-4DF6-B424-5259AF96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90F"/>
  </w:style>
  <w:style w:type="paragraph" w:styleId="Piedepgina">
    <w:name w:val="footer"/>
    <w:basedOn w:val="Normal"/>
    <w:link w:val="PiedepginaCar"/>
    <w:uiPriority w:val="99"/>
    <w:unhideWhenUsed/>
    <w:rsid w:val="00716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90F"/>
  </w:style>
  <w:style w:type="character" w:styleId="Hipervnculo">
    <w:name w:val="Hyperlink"/>
    <w:basedOn w:val="Fuentedeprrafopredeter"/>
    <w:uiPriority w:val="99"/>
    <w:unhideWhenUsed/>
    <w:rsid w:val="00716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caa.gov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Defranco</dc:creator>
  <cp:keywords/>
  <dc:description/>
  <cp:lastModifiedBy>Lisandro Gallo</cp:lastModifiedBy>
  <cp:revision>2</cp:revision>
  <dcterms:created xsi:type="dcterms:W3CDTF">2016-05-31T20:39:00Z</dcterms:created>
  <dcterms:modified xsi:type="dcterms:W3CDTF">2016-05-31T20:39:00Z</dcterms:modified>
</cp:coreProperties>
</file>