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3E" w:rsidRDefault="00BE553E" w:rsidP="00BE553E">
      <w:pPr>
        <w:rPr>
          <w:szCs w:val="18"/>
        </w:rPr>
      </w:pPr>
    </w:p>
    <w:p w:rsidR="00BE553E" w:rsidRDefault="00BE553E" w:rsidP="00BE553E">
      <w:pPr>
        <w:rPr>
          <w:szCs w:val="18"/>
        </w:rPr>
      </w:pPr>
    </w:p>
    <w:p w:rsidR="00104E4E" w:rsidRDefault="00104E4E" w:rsidP="00104E4E">
      <w:pPr>
        <w:rPr>
          <w:rFonts w:ascii="Arial" w:hAnsi="Arial" w:cs="Arial"/>
          <w:sz w:val="22"/>
          <w:szCs w:val="22"/>
        </w:rPr>
      </w:pPr>
    </w:p>
    <w:p w:rsidR="00104E4E" w:rsidRDefault="00104E4E" w:rsidP="00104E4E">
      <w:pPr>
        <w:rPr>
          <w:rFonts w:ascii="Arial" w:hAnsi="Arial" w:cs="Arial"/>
          <w:sz w:val="22"/>
          <w:szCs w:val="22"/>
        </w:rPr>
      </w:pPr>
    </w:p>
    <w:p w:rsidR="00104E4E" w:rsidRDefault="00104E4E" w:rsidP="00104E4E">
      <w:pPr>
        <w:spacing w:after="200" w:line="360" w:lineRule="auto"/>
        <w:jc w:val="center"/>
        <w:rPr>
          <w:rFonts w:ascii="Arial" w:hAnsi="Arial" w:cs="Arial"/>
          <w:b/>
          <w:sz w:val="22"/>
          <w:szCs w:val="22"/>
        </w:rPr>
      </w:pPr>
      <w:r>
        <w:rPr>
          <w:rFonts w:ascii="Arial" w:hAnsi="Arial" w:cs="Arial"/>
          <w:b/>
          <w:sz w:val="22"/>
          <w:szCs w:val="22"/>
        </w:rPr>
        <w:t>Facultad de Arte</w:t>
      </w:r>
    </w:p>
    <w:p w:rsidR="00104E4E" w:rsidRDefault="00104E4E" w:rsidP="00104E4E">
      <w:pPr>
        <w:spacing w:after="200" w:line="360" w:lineRule="auto"/>
        <w:jc w:val="center"/>
        <w:rPr>
          <w:rFonts w:ascii="Arial" w:hAnsi="Arial" w:cs="Arial"/>
          <w:b/>
          <w:sz w:val="22"/>
          <w:szCs w:val="22"/>
        </w:rPr>
      </w:pPr>
      <w:r>
        <w:rPr>
          <w:rFonts w:ascii="Arial" w:hAnsi="Arial" w:cs="Arial"/>
          <w:b/>
          <w:sz w:val="22"/>
          <w:szCs w:val="22"/>
        </w:rPr>
        <w:t>Curso Introductorio – 2019</w:t>
      </w:r>
    </w:p>
    <w:p w:rsidR="00104E4E" w:rsidRDefault="00104E4E" w:rsidP="00104E4E">
      <w:pPr>
        <w:spacing w:after="200" w:line="360" w:lineRule="auto"/>
        <w:jc w:val="center"/>
        <w:rPr>
          <w:rFonts w:ascii="Arial" w:hAnsi="Arial" w:cs="Arial"/>
          <w:b/>
          <w:sz w:val="22"/>
          <w:szCs w:val="22"/>
        </w:rPr>
      </w:pPr>
      <w:r>
        <w:rPr>
          <w:rFonts w:ascii="Arial" w:hAnsi="Arial" w:cs="Arial"/>
          <w:b/>
          <w:sz w:val="22"/>
          <w:szCs w:val="22"/>
        </w:rPr>
        <w:t>Acta dictamen de selección de obras de teatro</w:t>
      </w:r>
    </w:p>
    <w:p w:rsidR="00104E4E" w:rsidRDefault="00104E4E" w:rsidP="00104E4E">
      <w:pPr>
        <w:spacing w:line="360" w:lineRule="auto"/>
        <w:ind w:left="360"/>
        <w:jc w:val="both"/>
        <w:rPr>
          <w:rFonts w:ascii="Arial" w:hAnsi="Arial" w:cs="Arial"/>
          <w:sz w:val="22"/>
          <w:szCs w:val="22"/>
        </w:rPr>
      </w:pPr>
      <w:r>
        <w:rPr>
          <w:rFonts w:ascii="Arial" w:hAnsi="Arial" w:cs="Arial"/>
          <w:sz w:val="22"/>
          <w:szCs w:val="22"/>
        </w:rPr>
        <w:t xml:space="preserve">La comisión evaluadora estuvo conformada por Mariana </w:t>
      </w:r>
      <w:proofErr w:type="spellStart"/>
      <w:r>
        <w:rPr>
          <w:rFonts w:ascii="Arial" w:hAnsi="Arial" w:cs="Arial"/>
          <w:sz w:val="22"/>
          <w:szCs w:val="22"/>
        </w:rPr>
        <w:t>Gardey</w:t>
      </w:r>
      <w:proofErr w:type="spellEnd"/>
      <w:r>
        <w:rPr>
          <w:rFonts w:ascii="Arial" w:hAnsi="Arial" w:cs="Arial"/>
          <w:sz w:val="22"/>
          <w:szCs w:val="22"/>
        </w:rPr>
        <w:t xml:space="preserve">, </w:t>
      </w:r>
      <w:r>
        <w:rPr>
          <w:rFonts w:ascii="Arial" w:hAnsi="Arial" w:cs="Arial"/>
          <w:sz w:val="22"/>
          <w:szCs w:val="22"/>
        </w:rPr>
        <w:t xml:space="preserve">Belén </w:t>
      </w:r>
      <w:proofErr w:type="spellStart"/>
      <w:r>
        <w:rPr>
          <w:rFonts w:ascii="Arial" w:hAnsi="Arial" w:cs="Arial"/>
          <w:sz w:val="22"/>
          <w:szCs w:val="22"/>
        </w:rPr>
        <w:t>Errendasoro</w:t>
      </w:r>
      <w:proofErr w:type="spellEnd"/>
      <w:r>
        <w:rPr>
          <w:rFonts w:ascii="Arial" w:hAnsi="Arial" w:cs="Arial"/>
          <w:sz w:val="22"/>
          <w:szCs w:val="22"/>
        </w:rPr>
        <w:t xml:space="preserve">, Cristina </w:t>
      </w:r>
      <w:proofErr w:type="spellStart"/>
      <w:r>
        <w:rPr>
          <w:rFonts w:ascii="Arial" w:hAnsi="Arial" w:cs="Arial"/>
          <w:sz w:val="22"/>
          <w:szCs w:val="22"/>
        </w:rPr>
        <w:t>Dimatteo</w:t>
      </w:r>
      <w:proofErr w:type="spellEnd"/>
      <w:r>
        <w:rPr>
          <w:rFonts w:ascii="Arial" w:hAnsi="Arial" w:cs="Arial"/>
          <w:sz w:val="22"/>
          <w:szCs w:val="22"/>
        </w:rPr>
        <w:t xml:space="preserve"> y Rubén </w:t>
      </w:r>
      <w:proofErr w:type="spellStart"/>
      <w:r>
        <w:rPr>
          <w:rFonts w:ascii="Arial" w:hAnsi="Arial" w:cs="Arial"/>
          <w:sz w:val="22"/>
          <w:szCs w:val="22"/>
        </w:rPr>
        <w:t>Maidana</w:t>
      </w:r>
      <w:proofErr w:type="spellEnd"/>
      <w:r>
        <w:rPr>
          <w:rFonts w:ascii="Arial" w:hAnsi="Arial" w:cs="Arial"/>
          <w:sz w:val="22"/>
          <w:szCs w:val="22"/>
        </w:rPr>
        <w:t>. Los jurados analizaron las puestas de 10 obras presentadas para el Curso Introductorio 201</w:t>
      </w:r>
      <w:r>
        <w:rPr>
          <w:rFonts w:ascii="Arial" w:hAnsi="Arial" w:cs="Arial"/>
          <w:sz w:val="22"/>
          <w:szCs w:val="22"/>
        </w:rPr>
        <w:t>9</w:t>
      </w:r>
      <w:r>
        <w:rPr>
          <w:rFonts w:ascii="Arial" w:hAnsi="Arial" w:cs="Arial"/>
          <w:sz w:val="22"/>
          <w:szCs w:val="22"/>
        </w:rPr>
        <w:t xml:space="preserve">, según convocatoria de selección. Resuelve seleccionar un grupo de obras, variado y representativo de diversas poéticas contemporáneas </w:t>
      </w:r>
      <w:r>
        <w:rPr>
          <w:rFonts w:ascii="Arial" w:hAnsi="Arial" w:cs="Arial"/>
          <w:sz w:val="22"/>
          <w:szCs w:val="22"/>
        </w:rPr>
        <w:t xml:space="preserve">y distintas prácticas formativas </w:t>
      </w:r>
      <w:r>
        <w:rPr>
          <w:rFonts w:ascii="Arial" w:hAnsi="Arial" w:cs="Arial"/>
          <w:sz w:val="22"/>
          <w:szCs w:val="22"/>
        </w:rPr>
        <w:t>que permiten abordar los distintos objetivos que se trabajan en el curso introductorio. Las obras serán presentadas a un grupo de estudiantes de las Carreras de Teatro y RIAA que se encuentran realizando el ingreso a la Facultad de Arte. Luego de la puesta se procederá a una charla con docentes de primer año y el público presente en el cual se intercambiarán cuestiones vinculadas al proceso de trabajo desarrollado. Dicho espacio será de una hora posterior a la puesta y requiere de la presencia de actores directores y demás participantes de la obra.</w:t>
      </w:r>
    </w:p>
    <w:p w:rsidR="00104E4E" w:rsidRDefault="00104E4E" w:rsidP="00104E4E">
      <w:pPr>
        <w:spacing w:line="360" w:lineRule="auto"/>
        <w:ind w:left="360"/>
        <w:jc w:val="both"/>
        <w:rPr>
          <w:rFonts w:ascii="Arial" w:hAnsi="Arial" w:cs="Arial"/>
          <w:sz w:val="22"/>
          <w:szCs w:val="22"/>
        </w:rPr>
      </w:pPr>
      <w:r>
        <w:rPr>
          <w:rFonts w:ascii="Arial" w:hAnsi="Arial" w:cs="Arial"/>
          <w:sz w:val="22"/>
          <w:szCs w:val="22"/>
        </w:rPr>
        <w:t>Las fechas previstas para las presentaciones son las siguientes:</w:t>
      </w:r>
    </w:p>
    <w:p w:rsidR="00104E4E" w:rsidRDefault="002E278B" w:rsidP="00104E4E">
      <w:pPr>
        <w:numPr>
          <w:ilvl w:val="0"/>
          <w:numId w:val="1"/>
        </w:numPr>
        <w:rPr>
          <w:rFonts w:ascii="Arial" w:hAnsi="Arial" w:cs="Arial"/>
        </w:rPr>
      </w:pPr>
      <w:r>
        <w:rPr>
          <w:rFonts w:ascii="Arial" w:hAnsi="Arial" w:cs="Arial"/>
          <w:b/>
          <w:i/>
          <w:sz w:val="22"/>
          <w:szCs w:val="22"/>
        </w:rPr>
        <w:t xml:space="preserve">La Fabulosa Historia de los Inolvidables </w:t>
      </w:r>
      <w:proofErr w:type="spellStart"/>
      <w:r>
        <w:rPr>
          <w:rFonts w:ascii="Arial" w:hAnsi="Arial" w:cs="Arial"/>
          <w:b/>
          <w:i/>
          <w:sz w:val="22"/>
          <w:szCs w:val="22"/>
        </w:rPr>
        <w:t>Marrapodi</w:t>
      </w:r>
      <w:proofErr w:type="spellEnd"/>
      <w:r w:rsidR="00104E4E">
        <w:rPr>
          <w:rFonts w:ascii="Arial" w:hAnsi="Arial" w:cs="Arial"/>
          <w:b/>
          <w:i/>
          <w:sz w:val="22"/>
          <w:szCs w:val="22"/>
        </w:rPr>
        <w:t xml:space="preserve">, </w:t>
      </w:r>
      <w:r w:rsidR="00104E4E">
        <w:rPr>
          <w:rFonts w:ascii="Arial" w:hAnsi="Arial" w:cs="Arial"/>
          <w:sz w:val="22"/>
          <w:szCs w:val="22"/>
        </w:rPr>
        <w:t xml:space="preserve">miércoles </w:t>
      </w:r>
      <w:r w:rsidR="00104E4E">
        <w:rPr>
          <w:rFonts w:ascii="Arial" w:hAnsi="Arial" w:cs="Arial"/>
          <w:b/>
          <w:sz w:val="22"/>
          <w:szCs w:val="22"/>
        </w:rPr>
        <w:t>2</w:t>
      </w:r>
      <w:r>
        <w:rPr>
          <w:rFonts w:ascii="Arial" w:hAnsi="Arial" w:cs="Arial"/>
          <w:b/>
          <w:sz w:val="22"/>
          <w:szCs w:val="22"/>
        </w:rPr>
        <w:t>7</w:t>
      </w:r>
      <w:r w:rsidR="00104E4E">
        <w:rPr>
          <w:rFonts w:ascii="Arial" w:hAnsi="Arial" w:cs="Arial"/>
          <w:b/>
          <w:sz w:val="22"/>
          <w:szCs w:val="22"/>
        </w:rPr>
        <w:t xml:space="preserve"> de febrero a las 18.30 </w:t>
      </w:r>
      <w:proofErr w:type="spellStart"/>
      <w:r w:rsidR="00104E4E">
        <w:rPr>
          <w:rFonts w:ascii="Arial" w:hAnsi="Arial" w:cs="Arial"/>
          <w:b/>
          <w:sz w:val="22"/>
          <w:szCs w:val="22"/>
        </w:rPr>
        <w:t>hs</w:t>
      </w:r>
      <w:proofErr w:type="spellEnd"/>
      <w:r w:rsidR="00104E4E">
        <w:rPr>
          <w:rFonts w:ascii="Arial" w:hAnsi="Arial" w:cs="Arial"/>
          <w:sz w:val="22"/>
          <w:szCs w:val="22"/>
        </w:rPr>
        <w:t xml:space="preserve">, </w:t>
      </w:r>
    </w:p>
    <w:p w:rsidR="00104E4E" w:rsidRDefault="002E278B" w:rsidP="00104E4E">
      <w:pPr>
        <w:numPr>
          <w:ilvl w:val="0"/>
          <w:numId w:val="1"/>
        </w:numPr>
        <w:rPr>
          <w:rFonts w:ascii="Arial" w:hAnsi="Arial" w:cs="Arial"/>
          <w:b/>
          <w:i/>
          <w:sz w:val="22"/>
          <w:szCs w:val="22"/>
        </w:rPr>
      </w:pPr>
      <w:r>
        <w:rPr>
          <w:rFonts w:ascii="Arial" w:hAnsi="Arial" w:cs="Arial"/>
          <w:b/>
          <w:i/>
          <w:sz w:val="22"/>
          <w:szCs w:val="22"/>
        </w:rPr>
        <w:t>Un Plan Lunático</w:t>
      </w:r>
      <w:r w:rsidR="00104E4E">
        <w:rPr>
          <w:rFonts w:ascii="Arial" w:hAnsi="Arial" w:cs="Arial"/>
          <w:b/>
          <w:i/>
          <w:sz w:val="22"/>
          <w:szCs w:val="22"/>
        </w:rPr>
        <w:t xml:space="preserve">, </w:t>
      </w:r>
      <w:r w:rsidR="00104E4E">
        <w:rPr>
          <w:rFonts w:ascii="Arial" w:hAnsi="Arial" w:cs="Arial"/>
          <w:i/>
          <w:sz w:val="22"/>
          <w:szCs w:val="22"/>
        </w:rPr>
        <w:t>miércoles el</w:t>
      </w:r>
      <w:r w:rsidR="00104E4E">
        <w:rPr>
          <w:rFonts w:ascii="Arial" w:hAnsi="Arial" w:cs="Arial"/>
          <w:b/>
          <w:i/>
          <w:sz w:val="22"/>
          <w:szCs w:val="22"/>
        </w:rPr>
        <w:t xml:space="preserve"> </w:t>
      </w:r>
      <w:r>
        <w:rPr>
          <w:rFonts w:ascii="Arial" w:hAnsi="Arial" w:cs="Arial"/>
          <w:b/>
          <w:i/>
          <w:sz w:val="22"/>
          <w:szCs w:val="22"/>
        </w:rPr>
        <w:t>6</w:t>
      </w:r>
      <w:r w:rsidR="00104E4E">
        <w:rPr>
          <w:rFonts w:ascii="Arial" w:hAnsi="Arial" w:cs="Arial"/>
          <w:b/>
          <w:i/>
          <w:sz w:val="22"/>
          <w:szCs w:val="22"/>
        </w:rPr>
        <w:t xml:space="preserve"> de marzo a las 18.30 </w:t>
      </w:r>
      <w:proofErr w:type="spellStart"/>
      <w:r w:rsidR="00104E4E">
        <w:rPr>
          <w:rFonts w:ascii="Arial" w:hAnsi="Arial" w:cs="Arial"/>
          <w:b/>
          <w:i/>
          <w:sz w:val="22"/>
          <w:szCs w:val="22"/>
        </w:rPr>
        <w:t>hs</w:t>
      </w:r>
      <w:proofErr w:type="spellEnd"/>
    </w:p>
    <w:p w:rsidR="00104E4E" w:rsidRDefault="002E278B" w:rsidP="00104E4E">
      <w:pPr>
        <w:numPr>
          <w:ilvl w:val="0"/>
          <w:numId w:val="1"/>
        </w:numPr>
        <w:rPr>
          <w:rFonts w:ascii="Arial" w:hAnsi="Arial" w:cs="Arial"/>
          <w:b/>
          <w:i/>
          <w:sz w:val="22"/>
          <w:szCs w:val="22"/>
        </w:rPr>
      </w:pPr>
      <w:proofErr w:type="gramStart"/>
      <w:r>
        <w:rPr>
          <w:rFonts w:ascii="Arial" w:hAnsi="Arial" w:cs="Arial"/>
          <w:b/>
          <w:i/>
          <w:sz w:val="22"/>
          <w:szCs w:val="22"/>
        </w:rPr>
        <w:t>XXXL</w:t>
      </w:r>
      <w:r w:rsidR="00104E4E">
        <w:rPr>
          <w:rFonts w:ascii="Arial" w:hAnsi="Arial" w:cs="Arial"/>
          <w:b/>
          <w:i/>
          <w:sz w:val="22"/>
          <w:szCs w:val="22"/>
        </w:rPr>
        <w:t xml:space="preserve">,  </w:t>
      </w:r>
      <w:r w:rsidR="00104E4E">
        <w:rPr>
          <w:rFonts w:ascii="Arial" w:hAnsi="Arial" w:cs="Arial"/>
          <w:i/>
          <w:sz w:val="22"/>
          <w:szCs w:val="22"/>
        </w:rPr>
        <w:t>miércoles</w:t>
      </w:r>
      <w:proofErr w:type="gramEnd"/>
      <w:r>
        <w:rPr>
          <w:rFonts w:ascii="Arial" w:hAnsi="Arial" w:cs="Arial"/>
          <w:b/>
          <w:i/>
          <w:sz w:val="22"/>
          <w:szCs w:val="22"/>
        </w:rPr>
        <w:t xml:space="preserve"> 13</w:t>
      </w:r>
      <w:r w:rsidR="00104E4E">
        <w:rPr>
          <w:rFonts w:ascii="Arial" w:hAnsi="Arial" w:cs="Arial"/>
          <w:b/>
          <w:i/>
          <w:sz w:val="22"/>
          <w:szCs w:val="22"/>
        </w:rPr>
        <w:t xml:space="preserve"> de marzo a las 18.30hs.</w:t>
      </w:r>
    </w:p>
    <w:p w:rsidR="00104E4E" w:rsidRDefault="00104E4E" w:rsidP="00104E4E">
      <w:pPr>
        <w:spacing w:before="120" w:after="120" w:line="360" w:lineRule="auto"/>
        <w:ind w:left="357"/>
        <w:jc w:val="both"/>
        <w:rPr>
          <w:rFonts w:ascii="Arial" w:hAnsi="Arial" w:cs="Arial"/>
          <w:sz w:val="22"/>
          <w:szCs w:val="22"/>
        </w:rPr>
      </w:pPr>
      <w:r>
        <w:rPr>
          <w:rFonts w:ascii="Arial" w:hAnsi="Arial" w:cs="Arial"/>
          <w:sz w:val="22"/>
          <w:szCs w:val="22"/>
        </w:rPr>
        <w:t>Cabe aclarar que el orden de presentación de las ob</w:t>
      </w:r>
      <w:bookmarkStart w:id="0" w:name="_GoBack"/>
      <w:bookmarkEnd w:id="0"/>
      <w:r>
        <w:rPr>
          <w:rFonts w:ascii="Arial" w:hAnsi="Arial" w:cs="Arial"/>
          <w:sz w:val="22"/>
          <w:szCs w:val="22"/>
        </w:rPr>
        <w:t>ras no constituye un orden de mérito ya que se eligen el grupo de obras como un conjunto. En caso de que algunas de las obras mencionadas no pueden efectuar su presentación, las obras seleccionadas para el reemplazo será la siguiente:</w:t>
      </w:r>
    </w:p>
    <w:p w:rsidR="00104E4E" w:rsidRDefault="00104E4E" w:rsidP="00104E4E">
      <w:pPr>
        <w:numPr>
          <w:ilvl w:val="0"/>
          <w:numId w:val="1"/>
        </w:numPr>
        <w:rPr>
          <w:rFonts w:ascii="Arial" w:hAnsi="Arial" w:cs="Arial"/>
          <w:b/>
          <w:sz w:val="22"/>
          <w:szCs w:val="22"/>
        </w:rPr>
      </w:pPr>
      <w:r>
        <w:rPr>
          <w:rFonts w:ascii="Arial" w:hAnsi="Arial" w:cs="Arial"/>
          <w:sz w:val="22"/>
          <w:szCs w:val="22"/>
        </w:rPr>
        <w:t xml:space="preserve"> </w:t>
      </w:r>
      <w:proofErr w:type="spellStart"/>
      <w:r w:rsidR="002E278B">
        <w:rPr>
          <w:rFonts w:ascii="Arial" w:hAnsi="Arial" w:cs="Arial"/>
          <w:b/>
          <w:sz w:val="22"/>
          <w:szCs w:val="22"/>
        </w:rPr>
        <w:t>Muestrasacada</w:t>
      </w:r>
      <w:proofErr w:type="spellEnd"/>
    </w:p>
    <w:p w:rsidR="00104E4E" w:rsidRDefault="002E278B" w:rsidP="00104E4E">
      <w:pPr>
        <w:numPr>
          <w:ilvl w:val="0"/>
          <w:numId w:val="1"/>
        </w:numPr>
        <w:rPr>
          <w:rFonts w:ascii="Arial" w:hAnsi="Arial" w:cs="Arial"/>
          <w:b/>
          <w:sz w:val="22"/>
          <w:szCs w:val="22"/>
        </w:rPr>
      </w:pPr>
      <w:r>
        <w:rPr>
          <w:rFonts w:ascii="Arial" w:hAnsi="Arial" w:cs="Arial"/>
          <w:b/>
          <w:sz w:val="22"/>
          <w:szCs w:val="22"/>
        </w:rPr>
        <w:t>Lo de Yoli</w:t>
      </w:r>
    </w:p>
    <w:p w:rsidR="00BC1A3C" w:rsidRDefault="00085459" w:rsidP="00104E4E">
      <w:pPr>
        <w:jc w:val="right"/>
      </w:pPr>
    </w:p>
    <w:sectPr w:rsidR="00BC1A3C" w:rsidSect="00E17A1C">
      <w:headerReference w:type="default" r:id="rId7"/>
      <w:footerReference w:type="default" r:id="rId8"/>
      <w:pgSz w:w="11907" w:h="16839" w:code="9"/>
      <w:pgMar w:top="1417" w:right="708"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59" w:rsidRDefault="00085459" w:rsidP="00E17A1C">
      <w:r>
        <w:separator/>
      </w:r>
    </w:p>
  </w:endnote>
  <w:endnote w:type="continuationSeparator" w:id="0">
    <w:p w:rsidR="00085459" w:rsidRDefault="00085459" w:rsidP="00E1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1C" w:rsidRDefault="00E17A1C" w:rsidP="00E17A1C">
    <w:pPr>
      <w:pStyle w:val="Piedepgina"/>
      <w:ind w:hanging="284"/>
    </w:pPr>
    <w:r>
      <w:rPr>
        <w:noProof/>
        <w:lang w:val="es-AR" w:eastAsia="es-AR"/>
      </w:rPr>
      <w:drawing>
        <wp:inline distT="0" distB="0" distL="0" distR="0">
          <wp:extent cx="5209032" cy="341376"/>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MBRETE FINA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9032" cy="341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59" w:rsidRDefault="00085459" w:rsidP="00E17A1C">
      <w:r>
        <w:separator/>
      </w:r>
    </w:p>
  </w:footnote>
  <w:footnote w:type="continuationSeparator" w:id="0">
    <w:p w:rsidR="00085459" w:rsidRDefault="00085459" w:rsidP="00E17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1C" w:rsidRDefault="007C65FA" w:rsidP="00E17A1C">
    <w:pPr>
      <w:pStyle w:val="Encabezado"/>
      <w:ind w:hanging="284"/>
    </w:pPr>
    <w:r>
      <w:rPr>
        <w:noProof/>
        <w:lang w:val="es-AR" w:eastAsia="es-AR"/>
      </w:rPr>
      <w:drawing>
        <wp:inline distT="0" distB="0" distL="0" distR="0">
          <wp:extent cx="6301105" cy="10502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FINAL PAPEL 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105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1446"/>
    <w:multiLevelType w:val="hybridMultilevel"/>
    <w:tmpl w:val="C66C9874"/>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1C"/>
    <w:rsid w:val="00085459"/>
    <w:rsid w:val="000D21AA"/>
    <w:rsid w:val="00104E4E"/>
    <w:rsid w:val="0018288A"/>
    <w:rsid w:val="00231099"/>
    <w:rsid w:val="002E278B"/>
    <w:rsid w:val="0050093F"/>
    <w:rsid w:val="0073655B"/>
    <w:rsid w:val="007C65FA"/>
    <w:rsid w:val="009F2F71"/>
    <w:rsid w:val="00AD4FEF"/>
    <w:rsid w:val="00B721C6"/>
    <w:rsid w:val="00BE553E"/>
    <w:rsid w:val="00C25669"/>
    <w:rsid w:val="00D43477"/>
    <w:rsid w:val="00E17A1C"/>
    <w:rsid w:val="00E808EC"/>
    <w:rsid w:val="00E84045"/>
    <w:rsid w:val="00F360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81519"/>
  <w15:docId w15:val="{13F74627-8E46-44FC-B238-EECBB0B1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3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A1C"/>
    <w:pPr>
      <w:tabs>
        <w:tab w:val="center" w:pos="4419"/>
        <w:tab w:val="right" w:pos="8838"/>
      </w:tabs>
    </w:pPr>
  </w:style>
  <w:style w:type="character" w:customStyle="1" w:styleId="EncabezadoCar">
    <w:name w:val="Encabezado Car"/>
    <w:basedOn w:val="Fuentedeprrafopredeter"/>
    <w:link w:val="Encabezado"/>
    <w:uiPriority w:val="99"/>
    <w:rsid w:val="00E17A1C"/>
  </w:style>
  <w:style w:type="paragraph" w:styleId="Piedepgina">
    <w:name w:val="footer"/>
    <w:basedOn w:val="Normal"/>
    <w:link w:val="PiedepginaCar"/>
    <w:uiPriority w:val="99"/>
    <w:unhideWhenUsed/>
    <w:rsid w:val="00E17A1C"/>
    <w:pPr>
      <w:tabs>
        <w:tab w:val="center" w:pos="4419"/>
        <w:tab w:val="right" w:pos="8838"/>
      </w:tabs>
    </w:pPr>
  </w:style>
  <w:style w:type="character" w:customStyle="1" w:styleId="PiedepginaCar">
    <w:name w:val="Pie de página Car"/>
    <w:basedOn w:val="Fuentedeprrafopredeter"/>
    <w:link w:val="Piedepgina"/>
    <w:uiPriority w:val="99"/>
    <w:rsid w:val="00E17A1C"/>
  </w:style>
  <w:style w:type="paragraph" w:styleId="Textodeglobo">
    <w:name w:val="Balloon Text"/>
    <w:basedOn w:val="Normal"/>
    <w:link w:val="TextodegloboCar"/>
    <w:uiPriority w:val="99"/>
    <w:semiHidden/>
    <w:unhideWhenUsed/>
    <w:rsid w:val="00B72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4380">
      <w:bodyDiv w:val="1"/>
      <w:marLeft w:val="0"/>
      <w:marRight w:val="0"/>
      <w:marTop w:val="0"/>
      <w:marBottom w:val="0"/>
      <w:divBdr>
        <w:top w:val="none" w:sz="0" w:space="0" w:color="auto"/>
        <w:left w:val="none" w:sz="0" w:space="0" w:color="auto"/>
        <w:bottom w:val="none" w:sz="0" w:space="0" w:color="auto"/>
        <w:right w:val="none" w:sz="0" w:space="0" w:color="auto"/>
      </w:divBdr>
    </w:div>
    <w:div w:id="269630008">
      <w:bodyDiv w:val="1"/>
      <w:marLeft w:val="0"/>
      <w:marRight w:val="0"/>
      <w:marTop w:val="0"/>
      <w:marBottom w:val="0"/>
      <w:divBdr>
        <w:top w:val="none" w:sz="0" w:space="0" w:color="auto"/>
        <w:left w:val="none" w:sz="0" w:space="0" w:color="auto"/>
        <w:bottom w:val="none" w:sz="0" w:space="0" w:color="auto"/>
        <w:right w:val="none" w:sz="0" w:space="0" w:color="auto"/>
      </w:divBdr>
    </w:div>
    <w:div w:id="416369024">
      <w:bodyDiv w:val="1"/>
      <w:marLeft w:val="0"/>
      <w:marRight w:val="0"/>
      <w:marTop w:val="0"/>
      <w:marBottom w:val="0"/>
      <w:divBdr>
        <w:top w:val="none" w:sz="0" w:space="0" w:color="auto"/>
        <w:left w:val="none" w:sz="0" w:space="0" w:color="auto"/>
        <w:bottom w:val="none" w:sz="0" w:space="0" w:color="auto"/>
        <w:right w:val="none" w:sz="0" w:space="0" w:color="auto"/>
      </w:divBdr>
    </w:div>
    <w:div w:id="18980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Marisa</cp:lastModifiedBy>
  <cp:revision>3</cp:revision>
  <cp:lastPrinted>2018-12-12T14:00:00Z</cp:lastPrinted>
  <dcterms:created xsi:type="dcterms:W3CDTF">2018-12-13T19:23:00Z</dcterms:created>
  <dcterms:modified xsi:type="dcterms:W3CDTF">2018-12-13T19:26:00Z</dcterms:modified>
</cp:coreProperties>
</file>